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C6" w:rsidRPr="00411302" w:rsidRDefault="00411302" w:rsidP="000B575D">
      <w:pPr>
        <w:pStyle w:val="Heading1"/>
        <w:jc w:val="center"/>
      </w:pPr>
      <w:r w:rsidRPr="00411302">
        <w:t>TERMS OF REFERENCE FOR P&amp;C SCHOOL CANTEENS</w:t>
      </w:r>
    </w:p>
    <w:p w:rsidR="00B62BC6" w:rsidRDefault="00B62BC6" w:rsidP="00B62BC6">
      <w:pPr>
        <w:rPr>
          <w:rFonts w:cs="Arial"/>
        </w:rPr>
      </w:pPr>
    </w:p>
    <w:p w:rsidR="003B68FC" w:rsidRDefault="00C01CD6" w:rsidP="00B62BC6">
      <w:pPr>
        <w:rPr>
          <w:rFonts w:cs="Arial"/>
        </w:rPr>
      </w:pPr>
      <w:r>
        <w:rPr>
          <w:rFonts w:cs="Arial"/>
        </w:rPr>
        <w:t xml:space="preserve">The </w:t>
      </w:r>
      <w:r w:rsidR="00411302">
        <w:rPr>
          <w:rFonts w:cs="Arial"/>
        </w:rPr>
        <w:t xml:space="preserve">P&amp;C school canteen is conducted under </w:t>
      </w:r>
      <w:r w:rsidR="000B575D">
        <w:rPr>
          <w:rFonts w:cs="Arial"/>
        </w:rPr>
        <w:t>the auspices of the school P&amp;C A</w:t>
      </w:r>
      <w:r w:rsidR="00411302">
        <w:rPr>
          <w:rFonts w:cs="Arial"/>
        </w:rPr>
        <w:t>ssociation, which has established a canteen subcommittee to manage the day to day operations of the canteen. The P&amp;C constitution authorises the establishment of the subcommittee and the subcommittee members are bound by the P&amp;C constitution and By Laws.</w:t>
      </w:r>
      <w:r w:rsidR="000B575D">
        <w:rPr>
          <w:rFonts w:cs="Arial"/>
        </w:rPr>
        <w:t xml:space="preserve"> The P&amp;C A</w:t>
      </w:r>
      <w:r w:rsidR="0008411C">
        <w:rPr>
          <w:rFonts w:cs="Arial"/>
        </w:rPr>
        <w:t>ssociation</w:t>
      </w:r>
      <w:r w:rsidR="000B575D">
        <w:rPr>
          <w:rFonts w:cs="Arial"/>
        </w:rPr>
        <w:t xml:space="preserve"> committee will sign a Deed of S</w:t>
      </w:r>
      <w:r w:rsidR="0008411C">
        <w:rPr>
          <w:rFonts w:cs="Arial"/>
        </w:rPr>
        <w:t>ervice with the school for the provision of the canteen services in the school.</w:t>
      </w:r>
      <w:r w:rsidR="000B575D">
        <w:rPr>
          <w:rFonts w:cs="Arial"/>
        </w:rPr>
        <w:t xml:space="preserve"> The P&amp;C Association c</w:t>
      </w:r>
      <w:r>
        <w:rPr>
          <w:rFonts w:cs="Arial"/>
        </w:rPr>
        <w:t>ommi</w:t>
      </w:r>
      <w:r w:rsidR="000B575D">
        <w:rPr>
          <w:rFonts w:cs="Arial"/>
        </w:rPr>
        <w:t>ttee will also ensure that the A</w:t>
      </w:r>
      <w:r>
        <w:rPr>
          <w:rFonts w:cs="Arial"/>
        </w:rPr>
        <w:t>ssociation’s insurance covers the canteen volunteers, property and workers’ compensation where paid staff are employed.</w:t>
      </w:r>
    </w:p>
    <w:p w:rsidR="00411302" w:rsidRDefault="00411302" w:rsidP="00B62BC6">
      <w:pPr>
        <w:rPr>
          <w:rFonts w:cs="Arial"/>
        </w:rPr>
      </w:pPr>
    </w:p>
    <w:p w:rsidR="00411302" w:rsidRDefault="00411302" w:rsidP="00B62BC6">
      <w:pPr>
        <w:rPr>
          <w:rFonts w:cs="Arial"/>
        </w:rPr>
      </w:pPr>
      <w:r>
        <w:rPr>
          <w:rFonts w:cs="Arial"/>
        </w:rPr>
        <w:t>These Terms of Reference amplify the canteen sub committee</w:t>
      </w:r>
      <w:r w:rsidR="00164C50">
        <w:rPr>
          <w:rFonts w:cs="Arial"/>
        </w:rPr>
        <w:t>’</w:t>
      </w:r>
      <w:r>
        <w:rPr>
          <w:rFonts w:cs="Arial"/>
        </w:rPr>
        <w:t>s responsibilities</w:t>
      </w:r>
      <w:r w:rsidR="000B575D">
        <w:rPr>
          <w:rFonts w:cs="Arial"/>
        </w:rPr>
        <w:t xml:space="preserve"> and accountability to the P&amp;C A</w:t>
      </w:r>
      <w:r>
        <w:rPr>
          <w:rFonts w:cs="Arial"/>
        </w:rPr>
        <w:t>ssociation</w:t>
      </w:r>
      <w:r w:rsidR="00164C50">
        <w:rPr>
          <w:rFonts w:cs="Arial"/>
        </w:rPr>
        <w:t>.</w:t>
      </w:r>
      <w:r w:rsidR="006A40AE" w:rsidRPr="006A40AE">
        <w:rPr>
          <w:rFonts w:cs="Arial"/>
        </w:rPr>
        <w:t xml:space="preserve"> </w:t>
      </w:r>
      <w:r w:rsidR="006A40AE">
        <w:rPr>
          <w:rFonts w:cs="Arial"/>
        </w:rPr>
        <w:t xml:space="preserve">They </w:t>
      </w:r>
      <w:r w:rsidR="000B575D">
        <w:rPr>
          <w:rFonts w:cs="Arial"/>
        </w:rPr>
        <w:t>may only be changed by the P&amp;C Association c</w:t>
      </w:r>
      <w:r w:rsidR="006A40AE">
        <w:rPr>
          <w:rFonts w:cs="Arial"/>
        </w:rPr>
        <w:t>ommittee.</w:t>
      </w:r>
    </w:p>
    <w:p w:rsidR="003B68FC" w:rsidRPr="00B62BC6" w:rsidRDefault="003B68FC" w:rsidP="00B62BC6">
      <w:pPr>
        <w:rPr>
          <w:rFonts w:cs="Arial"/>
        </w:rPr>
      </w:pPr>
    </w:p>
    <w:p w:rsidR="00164C50" w:rsidRDefault="00164C50" w:rsidP="004113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83B56">
        <w:rPr>
          <w:rFonts w:ascii="Arial" w:hAnsi="Arial" w:cs="Arial"/>
        </w:rPr>
        <w:t xml:space="preserve">A subcommittee convenor or chair will be elected/appointed in accordance with the P&amp;C constitution, By Laws or resolution of the P&amp;C </w:t>
      </w:r>
      <w:r w:rsidR="000B575D">
        <w:rPr>
          <w:rFonts w:ascii="Arial" w:hAnsi="Arial" w:cs="Arial"/>
        </w:rPr>
        <w:t>A</w:t>
      </w:r>
      <w:r w:rsidR="0008411C" w:rsidRPr="00F83B56">
        <w:rPr>
          <w:rFonts w:ascii="Arial" w:hAnsi="Arial" w:cs="Arial"/>
        </w:rPr>
        <w:t xml:space="preserve">ssociation </w:t>
      </w:r>
      <w:r w:rsidR="000B575D">
        <w:rPr>
          <w:rFonts w:ascii="Arial" w:hAnsi="Arial" w:cs="Arial"/>
        </w:rPr>
        <w:t>c</w:t>
      </w:r>
      <w:r w:rsidRPr="00F83B56">
        <w:rPr>
          <w:rFonts w:ascii="Arial" w:hAnsi="Arial" w:cs="Arial"/>
        </w:rPr>
        <w:t>ommittee.</w:t>
      </w:r>
    </w:p>
    <w:p w:rsidR="00F83B56" w:rsidRPr="00F83B56" w:rsidRDefault="00F83B56" w:rsidP="00F83B56">
      <w:pPr>
        <w:pStyle w:val="ListParagraph"/>
        <w:rPr>
          <w:rFonts w:ascii="Arial" w:hAnsi="Arial" w:cs="Arial"/>
        </w:rPr>
      </w:pPr>
    </w:p>
    <w:p w:rsidR="00411302" w:rsidRDefault="000B575D" w:rsidP="004113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411302" w:rsidRPr="00F83B56">
        <w:rPr>
          <w:rFonts w:ascii="Arial" w:hAnsi="Arial" w:cs="Arial"/>
        </w:rPr>
        <w:t xml:space="preserve">anteen subcommittee </w:t>
      </w:r>
      <w:r w:rsidR="00164C50" w:rsidRPr="00F83B56">
        <w:rPr>
          <w:rFonts w:ascii="Arial" w:hAnsi="Arial" w:cs="Arial"/>
        </w:rPr>
        <w:t>will initiate, co-ordinate and manage the provision of healthy food services through the school canteen.</w:t>
      </w:r>
    </w:p>
    <w:p w:rsidR="00F83B56" w:rsidRPr="00F83B56" w:rsidRDefault="00F83B56" w:rsidP="00F83B56">
      <w:pPr>
        <w:rPr>
          <w:rFonts w:cs="Arial"/>
        </w:rPr>
      </w:pPr>
    </w:p>
    <w:p w:rsidR="00164C50" w:rsidRDefault="00164C50" w:rsidP="004113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83B56">
        <w:rPr>
          <w:rFonts w:ascii="Arial" w:hAnsi="Arial" w:cs="Arial"/>
        </w:rPr>
        <w:t xml:space="preserve">This may include the </w:t>
      </w:r>
      <w:r w:rsidR="0008411C" w:rsidRPr="00F83B56">
        <w:rPr>
          <w:rFonts w:ascii="Arial" w:hAnsi="Arial" w:cs="Arial"/>
        </w:rPr>
        <w:t>employment</w:t>
      </w:r>
      <w:r w:rsidRPr="00F83B56">
        <w:rPr>
          <w:rFonts w:ascii="Arial" w:hAnsi="Arial" w:cs="Arial"/>
        </w:rPr>
        <w:t xml:space="preserve"> of paid staff and management of volunteers.</w:t>
      </w:r>
    </w:p>
    <w:p w:rsidR="00F83B56" w:rsidRPr="00F83B56" w:rsidRDefault="00F83B56" w:rsidP="00F83B56">
      <w:pPr>
        <w:rPr>
          <w:rFonts w:cs="Arial"/>
        </w:rPr>
      </w:pPr>
    </w:p>
    <w:p w:rsidR="00164C50" w:rsidRDefault="00164C50" w:rsidP="004113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83B56">
        <w:rPr>
          <w:rFonts w:ascii="Arial" w:hAnsi="Arial" w:cs="Arial"/>
        </w:rPr>
        <w:t>The subcommittee will establish its internal procedures for the conduct of canteen operations</w:t>
      </w:r>
      <w:r w:rsidR="0008411C" w:rsidRPr="00F83B56">
        <w:rPr>
          <w:rFonts w:ascii="Arial" w:hAnsi="Arial" w:cs="Arial"/>
        </w:rPr>
        <w:t>, financial controls</w:t>
      </w:r>
      <w:r w:rsidRPr="00F83B56">
        <w:rPr>
          <w:rFonts w:ascii="Arial" w:hAnsi="Arial" w:cs="Arial"/>
        </w:rPr>
        <w:t xml:space="preserve"> and management but will at all times be accountable to the P&amp;C committee</w:t>
      </w:r>
      <w:r w:rsidR="0008411C" w:rsidRPr="00F83B56">
        <w:rPr>
          <w:rFonts w:ascii="Arial" w:hAnsi="Arial" w:cs="Arial"/>
        </w:rPr>
        <w:t>.</w:t>
      </w:r>
      <w:r w:rsidR="00C01CD6">
        <w:rPr>
          <w:rFonts w:ascii="Arial" w:hAnsi="Arial" w:cs="Arial"/>
        </w:rPr>
        <w:t xml:space="preserve"> The subcommittee convenor and treasurer are to present monthly or quarterly financial and operations </w:t>
      </w:r>
      <w:r w:rsidR="000B575D">
        <w:rPr>
          <w:rFonts w:ascii="Arial" w:hAnsi="Arial" w:cs="Arial"/>
        </w:rPr>
        <w:t>reports to the P&amp;C Association c</w:t>
      </w:r>
      <w:r w:rsidR="00C01CD6">
        <w:rPr>
          <w:rFonts w:ascii="Arial" w:hAnsi="Arial" w:cs="Arial"/>
        </w:rPr>
        <w:t>ommittee.</w:t>
      </w:r>
    </w:p>
    <w:p w:rsidR="00F83B56" w:rsidRPr="00F83B56" w:rsidRDefault="00F83B56" w:rsidP="00F83B56">
      <w:pPr>
        <w:pStyle w:val="ListParagraph"/>
        <w:rPr>
          <w:rFonts w:ascii="Arial" w:hAnsi="Arial" w:cs="Arial"/>
        </w:rPr>
      </w:pPr>
    </w:p>
    <w:p w:rsidR="0008411C" w:rsidRDefault="0008411C" w:rsidP="004113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83B56">
        <w:rPr>
          <w:rFonts w:ascii="Arial" w:hAnsi="Arial" w:cs="Arial"/>
        </w:rPr>
        <w:t>Where a canteen subcommittee treasurer is appointed, that person will at all times be</w:t>
      </w:r>
      <w:r w:rsidR="000B575D">
        <w:rPr>
          <w:rFonts w:ascii="Arial" w:hAnsi="Arial" w:cs="Arial"/>
        </w:rPr>
        <w:t xml:space="preserve"> responsible to the school P&amp;C A</w:t>
      </w:r>
      <w:r w:rsidRPr="00F83B56">
        <w:rPr>
          <w:rFonts w:ascii="Arial" w:hAnsi="Arial" w:cs="Arial"/>
        </w:rPr>
        <w:t xml:space="preserve">ssociation treasurer and the canteen </w:t>
      </w:r>
      <w:r w:rsidR="000B575D">
        <w:rPr>
          <w:rFonts w:ascii="Arial" w:hAnsi="Arial" w:cs="Arial"/>
        </w:rPr>
        <w:t>accounts will form part of the A</w:t>
      </w:r>
      <w:r w:rsidRPr="00F83B56">
        <w:rPr>
          <w:rFonts w:ascii="Arial" w:hAnsi="Arial" w:cs="Arial"/>
        </w:rPr>
        <w:t>ssociation’s consolidated accounts for annual audit purposes.</w:t>
      </w:r>
    </w:p>
    <w:p w:rsidR="00F83B56" w:rsidRPr="00F83B56" w:rsidRDefault="00F83B56" w:rsidP="00F83B56">
      <w:pPr>
        <w:pStyle w:val="ListParagraph"/>
        <w:rPr>
          <w:rFonts w:ascii="Arial" w:hAnsi="Arial" w:cs="Arial"/>
        </w:rPr>
      </w:pPr>
    </w:p>
    <w:p w:rsidR="0008411C" w:rsidRDefault="0008411C" w:rsidP="004113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83B56">
        <w:rPr>
          <w:rFonts w:ascii="Arial" w:hAnsi="Arial" w:cs="Arial"/>
        </w:rPr>
        <w:t xml:space="preserve">The subcommittee will operate the school canteen in accordance with the relevant ACT government and </w:t>
      </w:r>
      <w:r w:rsidR="000B575D">
        <w:rPr>
          <w:rFonts w:ascii="Arial" w:hAnsi="Arial" w:cs="Arial"/>
        </w:rPr>
        <w:t>Directorate</w:t>
      </w:r>
      <w:r w:rsidRPr="00F83B56">
        <w:rPr>
          <w:rFonts w:ascii="Arial" w:hAnsi="Arial" w:cs="Arial"/>
        </w:rPr>
        <w:t xml:space="preserve"> policies and regulations.</w:t>
      </w:r>
    </w:p>
    <w:p w:rsidR="00F83B56" w:rsidRPr="00F83B56" w:rsidRDefault="00F83B56" w:rsidP="00F83B56">
      <w:pPr>
        <w:pStyle w:val="ListParagraph"/>
        <w:rPr>
          <w:rFonts w:ascii="Arial" w:hAnsi="Arial" w:cs="Arial"/>
        </w:rPr>
      </w:pPr>
    </w:p>
    <w:p w:rsidR="00F83B56" w:rsidRDefault="00F83B56" w:rsidP="004113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Surplus monies in the canteen bank accounts at the end of each financial year or at oth</w:t>
      </w:r>
      <w:r w:rsidR="000B575D">
        <w:rPr>
          <w:rFonts w:ascii="Arial" w:hAnsi="Arial" w:cs="Arial"/>
        </w:rPr>
        <w:t>er times designated by the P&amp;C Association committee</w:t>
      </w:r>
      <w:r>
        <w:rPr>
          <w:rFonts w:ascii="Arial" w:hAnsi="Arial" w:cs="Arial"/>
        </w:rPr>
        <w:t xml:space="preserve"> may, on passing of appropriate </w:t>
      </w:r>
      <w:r w:rsidR="000B575D">
        <w:rPr>
          <w:rFonts w:ascii="Arial" w:hAnsi="Arial" w:cs="Arial"/>
        </w:rPr>
        <w:t>P&amp;C A</w:t>
      </w:r>
      <w:r w:rsidR="00C01CD6">
        <w:rPr>
          <w:rFonts w:ascii="Arial" w:hAnsi="Arial" w:cs="Arial"/>
        </w:rPr>
        <w:t xml:space="preserve">ssociation </w:t>
      </w:r>
      <w:r>
        <w:rPr>
          <w:rFonts w:ascii="Arial" w:hAnsi="Arial" w:cs="Arial"/>
        </w:rPr>
        <w:t>resolutions, be donated to the school, used to purchase items for donation to the school, used to support other philanthropic purposes or reinvested in the canteen</w:t>
      </w:r>
      <w:r w:rsidR="00C01CD6">
        <w:rPr>
          <w:rFonts w:ascii="Arial" w:hAnsi="Arial" w:cs="Arial"/>
        </w:rPr>
        <w:t xml:space="preserve"> or other P&amp;C activities.</w:t>
      </w:r>
    </w:p>
    <w:p w:rsidR="00C01CD6" w:rsidRPr="00C01CD6" w:rsidRDefault="00C01CD6" w:rsidP="00C01CD6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B68FC" w:rsidRPr="00DB339E" w:rsidRDefault="003B68FC" w:rsidP="00730C0E">
      <w:pPr>
        <w:rPr>
          <w:rFonts w:cs="Arial"/>
        </w:rPr>
      </w:pPr>
    </w:p>
    <w:sectPr w:rsidR="003B68FC" w:rsidRPr="00DB339E" w:rsidSect="00C271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40" w:bottom="567" w:left="1440" w:header="90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47" w:rsidRDefault="001B7947" w:rsidP="00DB339E">
      <w:pPr>
        <w:spacing w:line="240" w:lineRule="auto"/>
      </w:pPr>
      <w:r>
        <w:separator/>
      </w:r>
    </w:p>
  </w:endnote>
  <w:endnote w:type="continuationSeparator" w:id="0">
    <w:p w:rsidR="001B7947" w:rsidRDefault="001B7947" w:rsidP="00DB3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47" w:rsidRDefault="0077126E" w:rsidP="00730C0E">
    <w:pPr>
      <w:tabs>
        <w:tab w:val="center" w:pos="4513"/>
        <w:tab w:val="right" w:pos="9026"/>
      </w:tabs>
      <w:spacing w:line="240" w:lineRule="auto"/>
      <w:ind w:right="-166"/>
      <w:rPr>
        <w:rFonts w:ascii="Calibri" w:hAnsi="Calibri"/>
      </w:rPr>
    </w:pPr>
    <w:r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107315</wp:posOffset>
              </wp:positionV>
              <wp:extent cx="6282055" cy="0"/>
              <wp:effectExtent l="19050" t="21590" r="23495" b="165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D0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45pt;width:494.65pt;height:0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" strokecolor="#f90" strokeweight="2.25pt">
              <w10:wrap anchorx="margin"/>
            </v:shape>
          </w:pict>
        </mc:Fallback>
      </mc:AlternateContent>
    </w:r>
  </w:p>
  <w:p w:rsidR="00FE5038" w:rsidRPr="006D516D" w:rsidRDefault="00FE5038" w:rsidP="00FE5038">
    <w:pPr>
      <w:tabs>
        <w:tab w:val="center" w:pos="4513"/>
        <w:tab w:val="right" w:pos="9026"/>
      </w:tabs>
      <w:spacing w:line="240" w:lineRule="auto"/>
      <w:ind w:right="-166"/>
      <w:jc w:val="center"/>
      <w:rPr>
        <w:rFonts w:cs="Arial"/>
        <w:sz w:val="20"/>
        <w:szCs w:val="20"/>
      </w:rPr>
    </w:pPr>
    <w:r w:rsidRPr="006D516D">
      <w:rPr>
        <w:rFonts w:cs="Arial"/>
        <w:sz w:val="20"/>
        <w:szCs w:val="20"/>
      </w:rPr>
      <w:t>ACT Council of Parents &amp; Citizens Associations is the peak body for Parent &amp; Citizen Associations in the ACT. We represent Over 60,000 parents in ACT public schools.</w:t>
    </w:r>
  </w:p>
  <w:p w:rsidR="00FE5038" w:rsidRPr="006D516D" w:rsidRDefault="00FE5038" w:rsidP="00FE5038">
    <w:pPr>
      <w:tabs>
        <w:tab w:val="center" w:pos="4513"/>
        <w:tab w:val="right" w:pos="9026"/>
      </w:tabs>
      <w:spacing w:line="240" w:lineRule="auto"/>
      <w:ind w:right="-166"/>
      <w:jc w:val="center"/>
      <w:rPr>
        <w:rFonts w:cs="Arial"/>
        <w:sz w:val="20"/>
        <w:szCs w:val="20"/>
      </w:rPr>
    </w:pPr>
    <w:r w:rsidRPr="006D516D">
      <w:rPr>
        <w:rFonts w:cs="Arial"/>
        <w:sz w:val="20"/>
        <w:szCs w:val="20"/>
      </w:rPr>
      <w:br/>
      <w:t xml:space="preserve">ABN: 53 870 517 949 | 100 Maitland St, Hackett ACT </w:t>
    </w:r>
  </w:p>
  <w:p w:rsidR="001B7947" w:rsidRPr="00FE5038" w:rsidRDefault="00FE5038" w:rsidP="00FE5038">
    <w:pPr>
      <w:tabs>
        <w:tab w:val="center" w:pos="4513"/>
        <w:tab w:val="right" w:pos="9026"/>
      </w:tabs>
      <w:spacing w:line="240" w:lineRule="auto"/>
      <w:ind w:right="-166"/>
      <w:jc w:val="center"/>
      <w:rPr>
        <w:rFonts w:cs="Arial"/>
        <w:sz w:val="20"/>
        <w:szCs w:val="20"/>
      </w:rPr>
    </w:pPr>
    <w:r w:rsidRPr="006D516D">
      <w:rPr>
        <w:rFonts w:cs="Arial"/>
        <w:b/>
        <w:bCs/>
        <w:sz w:val="20"/>
        <w:szCs w:val="20"/>
      </w:rPr>
      <w:t>Tel:</w:t>
    </w:r>
    <w:r w:rsidRPr="006D516D">
      <w:rPr>
        <w:rFonts w:cs="Arial"/>
        <w:sz w:val="20"/>
        <w:szCs w:val="20"/>
      </w:rPr>
      <w:t xml:space="preserve"> 02 62415759 | </w:t>
    </w:r>
    <w:r w:rsidRPr="006D516D">
      <w:rPr>
        <w:rFonts w:cs="Arial"/>
        <w:b/>
        <w:bCs/>
        <w:sz w:val="20"/>
        <w:szCs w:val="20"/>
      </w:rPr>
      <w:t>Email:</w:t>
    </w:r>
    <w:r w:rsidRPr="006D516D">
      <w:rPr>
        <w:rFonts w:cs="Arial"/>
        <w:sz w:val="20"/>
        <w:szCs w:val="20"/>
      </w:rPr>
      <w:t xml:space="preserve"> </w:t>
    </w:r>
    <w:hyperlink r:id="rId1" w:history="1">
      <w:r w:rsidRPr="006D516D">
        <w:rPr>
          <w:rFonts w:cs="Arial"/>
          <w:sz w:val="20"/>
          <w:szCs w:val="20"/>
        </w:rPr>
        <w:t>contact@actparents.org.au</w:t>
      </w:r>
    </w:hyperlink>
    <w:r w:rsidRPr="006D516D">
      <w:rPr>
        <w:rFonts w:cs="Arial"/>
        <w:sz w:val="20"/>
        <w:szCs w:val="20"/>
      </w:rPr>
      <w:t xml:space="preserve"> | </w:t>
    </w:r>
    <w:r w:rsidRPr="006D516D">
      <w:rPr>
        <w:rFonts w:cs="Arial"/>
        <w:b/>
        <w:sz w:val="20"/>
        <w:szCs w:val="20"/>
      </w:rPr>
      <w:t>Web</w:t>
    </w:r>
    <w:r w:rsidRPr="006D516D">
      <w:rPr>
        <w:rFonts w:cs="Arial"/>
        <w:sz w:val="20"/>
        <w:szCs w:val="20"/>
      </w:rPr>
      <w:t>: www.actparents.org.au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DF" w:rsidRPr="004B1DF7" w:rsidRDefault="0077126E" w:rsidP="003564DF">
    <w:pPr>
      <w:tabs>
        <w:tab w:val="center" w:pos="4513"/>
        <w:tab w:val="right" w:pos="9026"/>
      </w:tabs>
      <w:spacing w:line="240" w:lineRule="auto"/>
      <w:ind w:right="-166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-166370</wp:posOffset>
              </wp:positionH>
              <wp:positionV relativeFrom="paragraph">
                <wp:posOffset>48260</wp:posOffset>
              </wp:positionV>
              <wp:extent cx="6282055" cy="0"/>
              <wp:effectExtent l="14605" t="22860" r="18415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9C0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1pt;margin-top:3.8pt;width:494.6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" strokecolor="#f90" strokeweight="2.25pt">
              <w10:wrap anchorx="margin"/>
            </v:shape>
          </w:pict>
        </mc:Fallback>
      </mc:AlternateContent>
    </w:r>
  </w:p>
  <w:p w:rsidR="003564DF" w:rsidRPr="00D64817" w:rsidRDefault="003564DF" w:rsidP="003564DF">
    <w:pPr>
      <w:tabs>
        <w:tab w:val="center" w:pos="4513"/>
        <w:tab w:val="right" w:pos="9026"/>
      </w:tabs>
      <w:spacing w:line="240" w:lineRule="auto"/>
      <w:jc w:val="center"/>
      <w:rPr>
        <w:rFonts w:cs="Arial"/>
        <w:sz w:val="18"/>
        <w:szCs w:val="18"/>
      </w:rPr>
    </w:pPr>
    <w:r w:rsidRPr="00D64817">
      <w:rPr>
        <w:rFonts w:cs="Arial"/>
        <w:sz w:val="18"/>
        <w:szCs w:val="18"/>
      </w:rPr>
      <w:t>We are the peak body for P&amp;C Associations in the ACT, representing over 60,000 parents in 86 public schools.</w:t>
    </w:r>
  </w:p>
  <w:p w:rsidR="003564DF" w:rsidRPr="00D64817" w:rsidRDefault="003564DF" w:rsidP="003564DF">
    <w:pPr>
      <w:tabs>
        <w:tab w:val="center" w:pos="4513"/>
        <w:tab w:val="right" w:pos="9026"/>
      </w:tabs>
      <w:spacing w:line="240" w:lineRule="auto"/>
      <w:ind w:right="-166"/>
      <w:jc w:val="center"/>
      <w:rPr>
        <w:rFonts w:cs="Arial"/>
        <w:sz w:val="18"/>
        <w:szCs w:val="18"/>
      </w:rPr>
    </w:pPr>
  </w:p>
  <w:p w:rsidR="00730C0E" w:rsidRPr="003564DF" w:rsidRDefault="003564DF" w:rsidP="003564DF">
    <w:pPr>
      <w:tabs>
        <w:tab w:val="center" w:pos="4513"/>
        <w:tab w:val="right" w:pos="9026"/>
      </w:tabs>
      <w:spacing w:line="240" w:lineRule="auto"/>
      <w:ind w:right="-166"/>
      <w:jc w:val="center"/>
      <w:rPr>
        <w:rFonts w:cs="Arial"/>
        <w:sz w:val="18"/>
        <w:szCs w:val="18"/>
      </w:rPr>
    </w:pPr>
    <w:r w:rsidRPr="00D64817">
      <w:rPr>
        <w:rFonts w:cs="Arial"/>
        <w:sz w:val="18"/>
        <w:szCs w:val="18"/>
      </w:rPr>
      <w:t>ABN: 53 870 517 949 | 100 Maitland St, Hackett ACT</w:t>
    </w:r>
    <w:r w:rsidRPr="00D64817">
      <w:rPr>
        <w:rFonts w:cs="Arial"/>
        <w:sz w:val="18"/>
        <w:szCs w:val="18"/>
      </w:rPr>
      <w:br/>
    </w:r>
    <w:r w:rsidRPr="00D64817">
      <w:rPr>
        <w:rFonts w:cs="Arial"/>
        <w:b/>
        <w:bCs/>
        <w:sz w:val="18"/>
        <w:szCs w:val="18"/>
      </w:rPr>
      <w:t>Tel:</w:t>
    </w:r>
    <w:r w:rsidRPr="00D64817">
      <w:rPr>
        <w:rFonts w:cs="Arial"/>
        <w:sz w:val="18"/>
        <w:szCs w:val="18"/>
      </w:rPr>
      <w:t xml:space="preserve"> 02 62415759 | </w:t>
    </w:r>
    <w:r w:rsidRPr="00D64817">
      <w:rPr>
        <w:rFonts w:cs="Arial"/>
        <w:b/>
        <w:bCs/>
        <w:sz w:val="18"/>
        <w:szCs w:val="18"/>
      </w:rPr>
      <w:t>Email:</w:t>
    </w:r>
    <w:r w:rsidRPr="00D64817">
      <w:rPr>
        <w:rFonts w:cs="Arial"/>
        <w:sz w:val="18"/>
        <w:szCs w:val="18"/>
      </w:rPr>
      <w:t xml:space="preserve"> </w:t>
    </w:r>
    <w:hyperlink r:id="rId1" w:history="1">
      <w:r w:rsidRPr="00D64817">
        <w:rPr>
          <w:rFonts w:cs="Arial"/>
          <w:sz w:val="18"/>
          <w:szCs w:val="18"/>
        </w:rPr>
        <w:t>contact@actparents.org.au</w:t>
      </w:r>
    </w:hyperlink>
    <w:r w:rsidRPr="00D64817">
      <w:rPr>
        <w:rFonts w:cs="Arial"/>
        <w:sz w:val="18"/>
        <w:szCs w:val="18"/>
      </w:rPr>
      <w:t xml:space="preserve"> | </w:t>
    </w:r>
    <w:r w:rsidRPr="00D64817">
      <w:rPr>
        <w:rFonts w:cs="Arial"/>
        <w:b/>
        <w:sz w:val="18"/>
        <w:szCs w:val="18"/>
      </w:rPr>
      <w:t>Web</w:t>
    </w:r>
    <w:r w:rsidRPr="00D64817">
      <w:rPr>
        <w:rFonts w:cs="Arial"/>
        <w:sz w:val="18"/>
        <w:szCs w:val="18"/>
      </w:rPr>
      <w:t>: www.actparents.org.au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47" w:rsidRDefault="001B7947" w:rsidP="00DB339E">
      <w:pPr>
        <w:spacing w:line="240" w:lineRule="auto"/>
      </w:pPr>
      <w:r>
        <w:separator/>
      </w:r>
    </w:p>
  </w:footnote>
  <w:footnote w:type="continuationSeparator" w:id="0">
    <w:p w:rsidR="001B7947" w:rsidRDefault="001B7947" w:rsidP="00DB3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47" w:rsidRDefault="009D144A" w:rsidP="009D144A">
    <w:pPr>
      <w:pStyle w:val="Header"/>
      <w:tabs>
        <w:tab w:val="clear" w:pos="4513"/>
        <w:tab w:val="clear" w:pos="9026"/>
        <w:tab w:val="left" w:pos="30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4A" w:rsidRDefault="0077126E" w:rsidP="00EC3FDC">
    <w:pPr>
      <w:pStyle w:val="Header"/>
      <w:jc w:val="both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-280670</wp:posOffset>
              </wp:positionH>
              <wp:positionV relativeFrom="paragraph">
                <wp:posOffset>996315</wp:posOffset>
              </wp:positionV>
              <wp:extent cx="6282055" cy="0"/>
              <wp:effectExtent l="14605" t="19685" r="18415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0CC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1pt;margin-top:78.45pt;width:494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jQIgIAADw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" strokecolor="#f90" strokeweight="2.25pt">
              <w10:wrap anchorx="margin"/>
            </v:shape>
          </w:pict>
        </mc:Fallback>
      </mc:AlternateContent>
    </w:r>
    <w:r w:rsidR="0010651D">
      <w:rPr>
        <w:noProof/>
        <w:lang w:eastAsia="en-A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-93980</wp:posOffset>
          </wp:positionV>
          <wp:extent cx="5731510" cy="104267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ANNERwith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2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6BA4"/>
    <w:multiLevelType w:val="hybridMultilevel"/>
    <w:tmpl w:val="977619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00A39"/>
    <w:multiLevelType w:val="hybridMultilevel"/>
    <w:tmpl w:val="1ED6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119E"/>
    <w:multiLevelType w:val="hybridMultilevel"/>
    <w:tmpl w:val="33409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049E"/>
    <w:multiLevelType w:val="hybridMultilevel"/>
    <w:tmpl w:val="D38C4E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9E"/>
    <w:rsid w:val="0008411C"/>
    <w:rsid w:val="000A0235"/>
    <w:rsid w:val="000B575D"/>
    <w:rsid w:val="000C7BFC"/>
    <w:rsid w:val="000D54CA"/>
    <w:rsid w:val="0010651D"/>
    <w:rsid w:val="00164C50"/>
    <w:rsid w:val="00184B65"/>
    <w:rsid w:val="00197F71"/>
    <w:rsid w:val="001B7947"/>
    <w:rsid w:val="001D159E"/>
    <w:rsid w:val="001D325B"/>
    <w:rsid w:val="001E633F"/>
    <w:rsid w:val="002414FD"/>
    <w:rsid w:val="002C17A4"/>
    <w:rsid w:val="003072F6"/>
    <w:rsid w:val="00315B78"/>
    <w:rsid w:val="00316B14"/>
    <w:rsid w:val="003564DF"/>
    <w:rsid w:val="003657D1"/>
    <w:rsid w:val="003B68FC"/>
    <w:rsid w:val="003F318A"/>
    <w:rsid w:val="00411302"/>
    <w:rsid w:val="00417FEC"/>
    <w:rsid w:val="00437B85"/>
    <w:rsid w:val="004624EB"/>
    <w:rsid w:val="00495525"/>
    <w:rsid w:val="004B2988"/>
    <w:rsid w:val="00512158"/>
    <w:rsid w:val="005326CE"/>
    <w:rsid w:val="00557E25"/>
    <w:rsid w:val="00596A23"/>
    <w:rsid w:val="005B4292"/>
    <w:rsid w:val="0061381C"/>
    <w:rsid w:val="00640B6D"/>
    <w:rsid w:val="00650B04"/>
    <w:rsid w:val="00664193"/>
    <w:rsid w:val="0069246C"/>
    <w:rsid w:val="006A40AE"/>
    <w:rsid w:val="006D3202"/>
    <w:rsid w:val="006D516D"/>
    <w:rsid w:val="00727AF6"/>
    <w:rsid w:val="00730C0E"/>
    <w:rsid w:val="007344F1"/>
    <w:rsid w:val="00740480"/>
    <w:rsid w:val="0074713A"/>
    <w:rsid w:val="00752323"/>
    <w:rsid w:val="00756EA4"/>
    <w:rsid w:val="0076433E"/>
    <w:rsid w:val="0077126E"/>
    <w:rsid w:val="0078224B"/>
    <w:rsid w:val="007C4EC1"/>
    <w:rsid w:val="008516E4"/>
    <w:rsid w:val="00866F48"/>
    <w:rsid w:val="0087416A"/>
    <w:rsid w:val="0089701B"/>
    <w:rsid w:val="008A2958"/>
    <w:rsid w:val="00912140"/>
    <w:rsid w:val="00946EE4"/>
    <w:rsid w:val="00974268"/>
    <w:rsid w:val="009C33DD"/>
    <w:rsid w:val="009D144A"/>
    <w:rsid w:val="009F6208"/>
    <w:rsid w:val="00A30696"/>
    <w:rsid w:val="00A37D79"/>
    <w:rsid w:val="00B23C58"/>
    <w:rsid w:val="00B62BC6"/>
    <w:rsid w:val="00B656C1"/>
    <w:rsid w:val="00B82FD1"/>
    <w:rsid w:val="00C01CD6"/>
    <w:rsid w:val="00C26FD8"/>
    <w:rsid w:val="00C271AB"/>
    <w:rsid w:val="00C71CBD"/>
    <w:rsid w:val="00CC0D86"/>
    <w:rsid w:val="00D12584"/>
    <w:rsid w:val="00D1356C"/>
    <w:rsid w:val="00DB339E"/>
    <w:rsid w:val="00DB7291"/>
    <w:rsid w:val="00DF5B4D"/>
    <w:rsid w:val="00E908AD"/>
    <w:rsid w:val="00E91F33"/>
    <w:rsid w:val="00EA5A47"/>
    <w:rsid w:val="00EB4821"/>
    <w:rsid w:val="00EC3FDC"/>
    <w:rsid w:val="00EF1E72"/>
    <w:rsid w:val="00F3711F"/>
    <w:rsid w:val="00F53C0E"/>
    <w:rsid w:val="00F771E7"/>
    <w:rsid w:val="00F83B56"/>
    <w:rsid w:val="00F87B46"/>
    <w:rsid w:val="00FC4585"/>
    <w:rsid w:val="00FE4354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."/>
  <w:listSeparator w:val=","/>
  <w15:docId w15:val="{453CA70C-0F82-4930-A635-0210CAA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4D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B4D"/>
    <w:pPr>
      <w:keepNext/>
      <w:keepLines/>
      <w:spacing w:before="240"/>
      <w:outlineLvl w:val="0"/>
    </w:pPr>
    <w:rPr>
      <w:rFonts w:eastAsiaTheme="majorEastAsia" w:cstheme="majorBidi"/>
      <w:b/>
      <w:color w:val="00339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B4D"/>
    <w:pPr>
      <w:keepNext/>
      <w:keepLines/>
      <w:spacing w:before="200"/>
      <w:outlineLvl w:val="1"/>
    </w:pPr>
    <w:rPr>
      <w:rFonts w:eastAsiaTheme="majorEastAsia" w:cstheme="majorBidi"/>
      <w:b/>
      <w:bCs/>
      <w:color w:val="0066C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B4D"/>
    <w:pPr>
      <w:keepNext/>
      <w:keepLines/>
      <w:spacing w:before="40"/>
      <w:outlineLvl w:val="2"/>
    </w:pPr>
    <w:rPr>
      <w:rFonts w:eastAsiaTheme="majorEastAsia" w:cstheme="majorBidi"/>
      <w:b/>
      <w:color w:val="FFCC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B4D"/>
    <w:rPr>
      <w:rFonts w:ascii="Arial" w:eastAsiaTheme="majorEastAsia" w:hAnsi="Arial" w:cstheme="majorBidi"/>
      <w:b/>
      <w:bCs/>
      <w:color w:val="0066CC"/>
      <w:sz w:val="26"/>
      <w:szCs w:val="26"/>
    </w:rPr>
  </w:style>
  <w:style w:type="paragraph" w:styleId="Subtitle">
    <w:name w:val="Subtitle"/>
    <w:aliases w:val="Heading 3 (P&amp;C)"/>
    <w:basedOn w:val="Normal"/>
    <w:next w:val="Normal"/>
    <w:link w:val="SubtitleChar"/>
    <w:uiPriority w:val="11"/>
    <w:rsid w:val="007344F1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Heading 3 (P&amp;C) Char"/>
    <w:basedOn w:val="DefaultParagraphFont"/>
    <w:link w:val="Subtitle"/>
    <w:uiPriority w:val="11"/>
    <w:rsid w:val="007344F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3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9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33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9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B4D"/>
    <w:rPr>
      <w:rFonts w:ascii="Arial" w:eastAsiaTheme="majorEastAsia" w:hAnsi="Arial" w:cstheme="majorBidi"/>
      <w:b/>
      <w:color w:val="00339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B4D"/>
    <w:rPr>
      <w:rFonts w:ascii="Arial" w:eastAsiaTheme="majorEastAsia" w:hAnsi="Arial" w:cstheme="majorBidi"/>
      <w:b/>
      <w:color w:val="FFCC6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5B4D"/>
    <w:pPr>
      <w:spacing w:line="240" w:lineRule="auto"/>
      <w:contextualSpacing/>
      <w:jc w:val="center"/>
    </w:pPr>
    <w:rPr>
      <w:rFonts w:eastAsiaTheme="majorEastAsia" w:cstheme="majorBidi"/>
      <w:b/>
      <w:color w:val="00339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B4D"/>
    <w:rPr>
      <w:rFonts w:ascii="Arial" w:eastAsiaTheme="majorEastAsia" w:hAnsi="Arial" w:cstheme="majorBidi"/>
      <w:b/>
      <w:color w:val="003399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E908AD"/>
    <w:pPr>
      <w:spacing w:line="240" w:lineRule="auto"/>
      <w:ind w:left="720"/>
    </w:pPr>
    <w:rPr>
      <w:rFonts w:ascii="Calibri" w:hAnsi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ctparents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ctparents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DF97-35C0-4AFC-B340-D7174AB4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Council of Parents and citizens Associations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Crilly</dc:creator>
  <cp:keywords/>
  <dc:description/>
  <cp:lastModifiedBy>Jena</cp:lastModifiedBy>
  <cp:revision>2</cp:revision>
  <cp:lastPrinted>2016-12-22T21:26:00Z</cp:lastPrinted>
  <dcterms:created xsi:type="dcterms:W3CDTF">2017-03-30T23:58:00Z</dcterms:created>
  <dcterms:modified xsi:type="dcterms:W3CDTF">2017-03-30T23:58:00Z</dcterms:modified>
</cp:coreProperties>
</file>